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2A" w:rsidRPr="00E5452A" w:rsidRDefault="00E5452A" w:rsidP="00E5452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3"/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13</w:t>
      </w:r>
      <w:bookmarkEnd w:id="0"/>
    </w:p>
    <w:p w:rsidR="00E5452A" w:rsidRPr="00E5452A" w:rsidRDefault="00E5452A" w:rsidP="00E5452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_name"/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giám sát, đánh giá định kỳ trong giai đoạn thực hiện đầu tư đối với dự án đầu tư sử dụng nguồn vốn khác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E5452A" w:rsidRPr="00E5452A" w:rsidTr="00E5452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NHÀ ĐẦU TƯ</w:t>
            </w: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/BCGSĐGĐT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………..,</w:t>
            </w:r>
            <w:proofErr w:type="gramEnd"/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</w:tr>
    </w:tbl>
    <w:p w:rsidR="00E5452A" w:rsidRPr="00E5452A" w:rsidRDefault="00E5452A" w:rsidP="00E545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GIÁM SÁT, ĐÁNH GIÁ THỰC HIỆN ĐẦU TƯ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(6 tháng/năm....)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………………………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proofErr w:type="gramStart"/>
      <w:r w:rsidRPr="00E5452A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:………………………………………….</w:t>
      </w:r>
      <w:proofErr w:type="gramEnd"/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Nhà đầu tư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a) Nhà đầu tư thứ nhất: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Tên nhà đầu tư: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Địa chỉ trụ sở giao dịch chính, số điện thoại, địa chỉ email...: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Số vốn góp, tỷ lệ vốn góp: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b) Nhà đầu tư tiếp </w:t>
      </w:r>
      <w:proofErr w:type="gramStart"/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Tên nhà đầu tư: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Địa chỉ trụ sở giao dịch chính, số điện thoại, địa chỉ email...: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Số vốn góp, tỷ lệ vốn góp: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Tổ chức kinh tế (doanh nghiệp dự án):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Tên doanh nghiệp: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Các thông tin để giao dịch </w:t>
      </w: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(địa chỉ doanh nghiệp, số điện thoại, địa chỉ email...):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Đăng ký kinh doanh </w:t>
      </w: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(số, ngày, nơi cấp):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 xml:space="preserve">- Thông tin về người đại diện </w:t>
      </w:r>
      <w:proofErr w:type="gramStart"/>
      <w:r w:rsidRPr="00E5452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E5452A">
        <w:rPr>
          <w:rFonts w:ascii="Arial" w:eastAsia="Times New Roman" w:hAnsi="Arial" w:cs="Arial"/>
          <w:color w:val="000000"/>
          <w:sz w:val="18"/>
          <w:szCs w:val="18"/>
        </w:rPr>
        <w:t xml:space="preserve"> pháp luật: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Vốn điều lệ: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Vốn pháp định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3. Dự </w:t>
      </w:r>
      <w:proofErr w:type="gramStart"/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đầu tư: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Tên dự án: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Địa điểm thực hiện: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Văn bản chấp thuận chủ trương đầu tư/Giấy chứng nhận đăng ký đầu tư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Diện tích đất sử dụng: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Mục tiêu, quy mô: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Tổng vốn đầu tư, nguồn vốn: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Thời hạn hoạt động, tiến độ thực hiện của dự án: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lastRenderedPageBreak/>
        <w:t>- Các ưu đãi, hỗ trợ đầu tư và điều kiện áp dụng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Các điều kiện đối với nhà đầu tư thực hiện dự án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(Nội dung này chỉ báo cáo một lần vào kỳ đầu tiên sau khi dự </w:t>
      </w:r>
      <w:proofErr w:type="gramStart"/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được khởi công hoặc sau khi dự án được điều chỉnh làm thay đổi các thông tin về dự án).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TÌNH HÌNH THỰC HIỆN DỰ ÁN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Tiến độ thực hiện dự </w:t>
      </w:r>
      <w:proofErr w:type="gramStart"/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và tiến độ thực hiện mục tiêu của dự án: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Tiến độ chuẩn bị dự án: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Tình hình giao đất: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Tiến độ xây dựng cơ bản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Tiến độ mua máy móc thiết bị, lắp đặt, vận hành chạy thử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Tiến độ thực hiện các hạng mục, phân kỳ đầu tư 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Tiến độ hoạt động sản xuất, kinh doanh, cung cấp dịch vụ: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Tiến độ thực hiện các mục tiêu đầu tư: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Tiến độ góp vốn đầu tư, vốn điều lệ, vốn pháp định</w:t>
      </w:r>
      <w:r w:rsidRPr="00E5452A">
        <w:rPr>
          <w:rFonts w:ascii="Arial" w:eastAsia="Times New Roman" w:hAnsi="Arial" w:cs="Arial"/>
          <w:color w:val="000000"/>
          <w:sz w:val="18"/>
          <w:szCs w:val="18"/>
        </w:rPr>
        <w:t> (nếu có):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a) Tiến độ góp vốn: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859"/>
        <w:gridCol w:w="2860"/>
        <w:gridCol w:w="2860"/>
      </w:tblGrid>
      <w:tr w:rsidR="00E5452A" w:rsidRPr="00E5452A" w:rsidTr="00E5452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 vốn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vốn góp trong kỳ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vốn góp lũy kế đến thời điểm báo cáo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Vốn đầu tư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Vốn điều lệ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Vốn pháp định (nếu có)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b) Nguồn vốn: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526"/>
        <w:gridCol w:w="2574"/>
        <w:gridCol w:w="2574"/>
      </w:tblGrid>
      <w:tr w:rsidR="00E5452A" w:rsidRPr="00E5452A" w:rsidTr="00E5452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Nguồn vốn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vốn góp trong kỳ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vốn góp lũy kế đến thời điểm báo cáo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Vốn chủ sở hữu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Vốn vay các tổ chức tín dụng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Nguồn vốn huy động khác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452A" w:rsidRPr="00E5452A" w:rsidTr="00E5452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452A" w:rsidRPr="00E5452A" w:rsidRDefault="00E5452A" w:rsidP="00E545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Việc thực hiện các quy định về các vấn đề liên quan: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Về việc sử dụng đất và các nguồn tài nguyên khác: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Về các yêu cầu bảo vệ môi trường, phòng chống cháy nổ: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 xml:space="preserve">- Việc đáp ứng các điều kiện đầu tư kinh doanh đối với các dự </w:t>
      </w:r>
      <w:proofErr w:type="gramStart"/>
      <w:r w:rsidRPr="00E5452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E5452A">
        <w:rPr>
          <w:rFonts w:ascii="Arial" w:eastAsia="Times New Roman" w:hAnsi="Arial" w:cs="Arial"/>
          <w:color w:val="000000"/>
          <w:sz w:val="18"/>
          <w:szCs w:val="18"/>
        </w:rPr>
        <w:t xml:space="preserve"> thuộc ngành, nghề đầu tư kinh doanh có điều kiện: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color w:val="000000"/>
          <w:sz w:val="18"/>
          <w:szCs w:val="18"/>
        </w:rPr>
        <w:t>- Việc đáp ứng các quy định tại văn bản chấp thuận chủ trương đầu tư và Giấy chứng nhận đăng ký đầu tư (nếu có).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Tình hình thực hiện ưu đãi đầu tư (nếu có)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5. Khó khăn, vướng mắc trong thực hiện dự án (nếu có).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KIẾN NGHỊ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Kiến nghị cơ quan có thẩm quyền về các biện pháp hỗ trợ, xử lý những khó khăn của dự án (nếu có)</w:t>
      </w:r>
      <w:proofErr w:type="gramStart"/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E5452A" w:rsidRPr="00E5452A" w:rsidRDefault="00E5452A" w:rsidP="00E545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52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5452A" w:rsidRPr="00E5452A" w:rsidTr="00E5452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2A" w:rsidRPr="00E5452A" w:rsidRDefault="00E5452A" w:rsidP="00E545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2A" w:rsidRPr="00E5452A" w:rsidRDefault="00E5452A" w:rsidP="00E5452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</w:t>
            </w:r>
            <w:r w:rsidRPr="00E5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545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E5452A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A"/>
    <w:rsid w:val="00233F69"/>
    <w:rsid w:val="00543B0B"/>
    <w:rsid w:val="00E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5AB99B-D97B-4B6D-9725-0FDD32E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2023-08-12T13:23:00Z</dcterms:created>
  <dcterms:modified xsi:type="dcterms:W3CDTF">2023-08-12T13:24:00Z</dcterms:modified>
</cp:coreProperties>
</file>